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C9" w:rsidRPr="00EB7890" w:rsidRDefault="00A223B3" w:rsidP="00544AD2">
      <w:pPr>
        <w:spacing w:after="0" w:line="240" w:lineRule="auto"/>
        <w:rPr>
          <w:b/>
        </w:rPr>
      </w:pPr>
      <w:r w:rsidRPr="00EB7890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942644</wp:posOffset>
            </wp:positionH>
            <wp:positionV relativeFrom="paragraph">
              <wp:posOffset>-370233</wp:posOffset>
            </wp:positionV>
            <wp:extent cx="1261110" cy="1184744"/>
            <wp:effectExtent l="19050" t="0" r="0" b="0"/>
            <wp:wrapNone/>
            <wp:docPr id="2" name="Рисунок 2" descr="ЛОГОТИП КОРОТКИЙ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КОРОТКИЙ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890">
        <w:rPr>
          <w:b/>
        </w:rPr>
        <w:t>Логотип с</w:t>
      </w:r>
      <w:r w:rsidR="00544AD2" w:rsidRPr="00EB7890">
        <w:rPr>
          <w:b/>
        </w:rPr>
        <w:t>айт</w:t>
      </w:r>
      <w:r w:rsidR="00EB7890">
        <w:rPr>
          <w:b/>
        </w:rPr>
        <w:t>а</w:t>
      </w:r>
    </w:p>
    <w:p w:rsidR="00A223B3" w:rsidRDefault="00A223B3" w:rsidP="00544AD2">
      <w:pPr>
        <w:spacing w:after="0" w:line="240" w:lineRule="auto"/>
      </w:pPr>
    </w:p>
    <w:p w:rsidR="00A223B3" w:rsidRDefault="00A223B3" w:rsidP="00544AD2">
      <w:pPr>
        <w:spacing w:after="0" w:line="240" w:lineRule="auto"/>
      </w:pPr>
    </w:p>
    <w:p w:rsidR="00A223B3" w:rsidRDefault="00A223B3" w:rsidP="00544AD2">
      <w:pPr>
        <w:spacing w:after="0" w:line="240" w:lineRule="auto"/>
      </w:pPr>
    </w:p>
    <w:p w:rsidR="00A223B3" w:rsidRDefault="00A223B3" w:rsidP="00544AD2">
      <w:pPr>
        <w:spacing w:after="0" w:line="240" w:lineRule="auto"/>
      </w:pPr>
    </w:p>
    <w:p w:rsidR="00A223B3" w:rsidRDefault="00A223B3" w:rsidP="00544AD2">
      <w:pPr>
        <w:spacing w:after="0" w:line="240" w:lineRule="auto"/>
      </w:pPr>
    </w:p>
    <w:p w:rsidR="008C04FE" w:rsidRDefault="008C04FE" w:rsidP="008C04FE">
      <w:pPr>
        <w:spacing w:line="200" w:lineRule="exact"/>
        <w:rPr>
          <w:b/>
        </w:rPr>
      </w:pPr>
      <w:r>
        <w:rPr>
          <w:b/>
        </w:rPr>
        <w:t xml:space="preserve">ООО "Тестмаш" </w:t>
      </w:r>
      <w:r w:rsidR="004736CC" w:rsidRPr="004736CC">
        <w:rPr>
          <w:b/>
        </w:rPr>
        <w:t>ИНЖИНИРИНГОВАЯ КОМПАНИЯ</w:t>
      </w:r>
    </w:p>
    <w:p w:rsidR="008C04FE" w:rsidRPr="004C2ACB" w:rsidRDefault="008C04FE" w:rsidP="008C04FE">
      <w:pPr>
        <w:spacing w:line="200" w:lineRule="exact"/>
        <w:rPr>
          <w:rFonts w:ascii="AvantGarde Bk BT [Rus by me]" w:eastAsia="Calibri" w:hAnsi="AvantGarde Bk BT [Rus by me]" w:cs="Times New Roman"/>
          <w:color w:val="237F52"/>
          <w:sz w:val="20"/>
          <w:szCs w:val="20"/>
        </w:rPr>
      </w:pPr>
      <w:r w:rsidRPr="008C04FE">
        <w:rPr>
          <w:rFonts w:ascii="Calibri" w:eastAsia="Calibri" w:hAnsi="Calibri" w:cs="Times New Roman"/>
          <w:b/>
        </w:rPr>
        <w:t>Проектирование и производство испытательного и ремонтного оборудования</w:t>
      </w:r>
    </w:p>
    <w:p w:rsidR="008C04FE" w:rsidRDefault="008C04FE" w:rsidP="00544AD2">
      <w:pPr>
        <w:spacing w:after="0" w:line="240" w:lineRule="auto"/>
        <w:rPr>
          <w:b/>
        </w:rPr>
      </w:pPr>
    </w:p>
    <w:p w:rsidR="00712E6C" w:rsidRPr="00712E6C" w:rsidRDefault="00712E6C" w:rsidP="00544AD2">
      <w:pPr>
        <w:spacing w:after="0" w:line="240" w:lineRule="auto"/>
        <w:rPr>
          <w:b/>
        </w:rPr>
      </w:pPr>
      <w:r w:rsidRPr="00712E6C">
        <w:rPr>
          <w:b/>
        </w:rPr>
        <w:t>Верхнее меню:</w:t>
      </w:r>
    </w:p>
    <w:p w:rsidR="00712E6C" w:rsidRDefault="00712E6C" w:rsidP="00544AD2">
      <w:pPr>
        <w:spacing w:after="0" w:line="240" w:lineRule="auto"/>
      </w:pPr>
      <w:r>
        <w:t>Каталог</w:t>
      </w:r>
    </w:p>
    <w:p w:rsidR="00712E6C" w:rsidRDefault="00712E6C" w:rsidP="00544AD2">
      <w:pPr>
        <w:spacing w:after="0" w:line="240" w:lineRule="auto"/>
      </w:pPr>
      <w:r>
        <w:t>Услуги</w:t>
      </w:r>
    </w:p>
    <w:p w:rsidR="00712E6C" w:rsidRDefault="00712E6C" w:rsidP="00544AD2">
      <w:pPr>
        <w:spacing w:after="0" w:line="240" w:lineRule="auto"/>
      </w:pPr>
      <w:r>
        <w:t>Документация</w:t>
      </w:r>
    </w:p>
    <w:p w:rsidR="00712E6C" w:rsidRDefault="00712E6C" w:rsidP="00712E6C">
      <w:pPr>
        <w:spacing w:after="0" w:line="240" w:lineRule="auto"/>
      </w:pPr>
      <w:r>
        <w:t>Контакты</w:t>
      </w:r>
    </w:p>
    <w:p w:rsidR="00712E6C" w:rsidRDefault="00712E6C" w:rsidP="00544AD2">
      <w:pPr>
        <w:spacing w:after="0" w:line="240" w:lineRule="auto"/>
      </w:pPr>
      <w:r>
        <w:t>О компании</w:t>
      </w:r>
    </w:p>
    <w:p w:rsidR="00712E6C" w:rsidRDefault="00712E6C" w:rsidP="00544AD2">
      <w:pPr>
        <w:spacing w:after="0" w:line="240" w:lineRule="auto"/>
      </w:pPr>
      <w:r>
        <w:t>Статьи</w:t>
      </w:r>
    </w:p>
    <w:p w:rsidR="00712E6C" w:rsidRDefault="00712E6C" w:rsidP="00544AD2">
      <w:pPr>
        <w:spacing w:after="0" w:line="240" w:lineRule="auto"/>
      </w:pPr>
    </w:p>
    <w:p w:rsidR="00712E6C" w:rsidRDefault="00712E6C" w:rsidP="00544AD2">
      <w:pPr>
        <w:spacing w:after="0" w:line="240" w:lineRule="auto"/>
      </w:pPr>
    </w:p>
    <w:p w:rsidR="00544AD2" w:rsidRPr="00712E6C" w:rsidRDefault="00567EB5" w:rsidP="00544AD2">
      <w:pPr>
        <w:spacing w:after="0" w:line="240" w:lineRule="auto"/>
        <w:rPr>
          <w:b/>
        </w:rPr>
      </w:pPr>
      <w:r>
        <w:rPr>
          <w:b/>
        </w:rPr>
        <w:t>Группы о</w:t>
      </w:r>
      <w:r w:rsidR="00544AD2" w:rsidRPr="00712E6C">
        <w:rPr>
          <w:b/>
        </w:rPr>
        <w:t>борудовани</w:t>
      </w:r>
      <w:r>
        <w:rPr>
          <w:b/>
        </w:rPr>
        <w:t>я</w:t>
      </w:r>
      <w:r w:rsidR="00544AD2" w:rsidRPr="00712E6C">
        <w:rPr>
          <w:b/>
        </w:rPr>
        <w:t>:</w:t>
      </w:r>
    </w:p>
    <w:p w:rsidR="00544AD2" w:rsidRDefault="00544AD2" w:rsidP="00544AD2">
      <w:pPr>
        <w:spacing w:after="0" w:line="240" w:lineRule="auto"/>
      </w:pPr>
      <w:r>
        <w:t>- испытательные стенды</w:t>
      </w:r>
      <w:r w:rsidR="00893FCD">
        <w:t>:</w:t>
      </w:r>
    </w:p>
    <w:p w:rsidR="00544AD2" w:rsidRDefault="00544AD2" w:rsidP="00544AD2">
      <w:pPr>
        <w:spacing w:after="0" w:line="240" w:lineRule="auto"/>
        <w:ind w:left="567"/>
      </w:pPr>
      <w:r>
        <w:t>- горизонтальные стенды для гидравлических и пневматических испытаний трубопроводной арматуры</w:t>
      </w:r>
      <w:r w:rsidR="00893FCD">
        <w:t>;</w:t>
      </w:r>
    </w:p>
    <w:p w:rsidR="00544AD2" w:rsidRDefault="00544AD2" w:rsidP="00544AD2">
      <w:pPr>
        <w:spacing w:after="0" w:line="240" w:lineRule="auto"/>
        <w:ind w:left="567"/>
      </w:pPr>
      <w:r>
        <w:t>- вертикальные стенды для гидравлических и пневматических испытаний трубопроводной арматуры</w:t>
      </w:r>
      <w:r w:rsidR="00893FCD">
        <w:t>;</w:t>
      </w:r>
    </w:p>
    <w:p w:rsidR="00544AD2" w:rsidRDefault="00544AD2" w:rsidP="00544AD2">
      <w:pPr>
        <w:spacing w:after="0" w:line="240" w:lineRule="auto"/>
        <w:ind w:left="567"/>
      </w:pPr>
      <w:r>
        <w:t>- стенды для испытаний предохранительных клапанов</w:t>
      </w:r>
      <w:r w:rsidR="00893FCD">
        <w:t>.</w:t>
      </w:r>
    </w:p>
    <w:p w:rsidR="00544AD2" w:rsidRDefault="00544AD2" w:rsidP="00544AD2">
      <w:pPr>
        <w:spacing w:after="0" w:line="240" w:lineRule="auto"/>
      </w:pPr>
      <w:r>
        <w:t>- источники давления</w:t>
      </w:r>
    </w:p>
    <w:p w:rsidR="00893FCD" w:rsidRDefault="00893FCD" w:rsidP="00544AD2">
      <w:pPr>
        <w:spacing w:after="0" w:line="240" w:lineRule="auto"/>
      </w:pPr>
      <w:r>
        <w:rPr>
          <w:snapToGrid w:val="0"/>
          <w:szCs w:val="26"/>
        </w:rPr>
        <w:t xml:space="preserve">- </w:t>
      </w:r>
      <w:r w:rsidRPr="00263032">
        <w:rPr>
          <w:snapToGrid w:val="0"/>
          <w:szCs w:val="26"/>
        </w:rPr>
        <w:t>гидравлически</w:t>
      </w:r>
      <w:r>
        <w:rPr>
          <w:snapToGrid w:val="0"/>
          <w:szCs w:val="26"/>
        </w:rPr>
        <w:t>е</w:t>
      </w:r>
      <w:r w:rsidRPr="00263032">
        <w:rPr>
          <w:snapToGrid w:val="0"/>
          <w:szCs w:val="26"/>
        </w:rPr>
        <w:t xml:space="preserve"> и пневматически</w:t>
      </w:r>
      <w:r>
        <w:rPr>
          <w:snapToGrid w:val="0"/>
          <w:szCs w:val="26"/>
        </w:rPr>
        <w:t>е</w:t>
      </w:r>
      <w:r w:rsidRPr="00263032">
        <w:rPr>
          <w:snapToGrid w:val="0"/>
          <w:szCs w:val="26"/>
        </w:rPr>
        <w:t xml:space="preserve"> пульт</w:t>
      </w:r>
      <w:r>
        <w:rPr>
          <w:snapToGrid w:val="0"/>
          <w:szCs w:val="26"/>
        </w:rPr>
        <w:t>ы</w:t>
      </w:r>
      <w:r w:rsidRPr="00263032">
        <w:rPr>
          <w:snapToGrid w:val="0"/>
          <w:szCs w:val="26"/>
        </w:rPr>
        <w:t xml:space="preserve"> управления</w:t>
      </w:r>
    </w:p>
    <w:p w:rsidR="00544AD2" w:rsidRDefault="00544AD2" w:rsidP="00544AD2">
      <w:pPr>
        <w:spacing w:after="0" w:line="240" w:lineRule="auto"/>
      </w:pPr>
      <w:r>
        <w:t>- шлифовка и притирка</w:t>
      </w:r>
      <w:r w:rsidR="00893FCD">
        <w:t>:</w:t>
      </w:r>
    </w:p>
    <w:p w:rsidR="00544AD2" w:rsidRDefault="00544AD2" w:rsidP="00893FCD">
      <w:pPr>
        <w:spacing w:after="0" w:line="240" w:lineRule="auto"/>
        <w:ind w:left="709"/>
      </w:pPr>
      <w:r>
        <w:t xml:space="preserve">- </w:t>
      </w:r>
      <w:r w:rsidR="00893FCD">
        <w:t>с</w:t>
      </w:r>
      <w:r>
        <w:t>танки переносные для шлифования и притирки уплотнительных поверхностей клиновых задвижек</w:t>
      </w:r>
      <w:r w:rsidR="00893FCD">
        <w:t>;</w:t>
      </w:r>
    </w:p>
    <w:p w:rsidR="00544AD2" w:rsidRDefault="00544AD2" w:rsidP="00893FCD">
      <w:pPr>
        <w:spacing w:after="0" w:line="240" w:lineRule="auto"/>
        <w:ind w:left="709"/>
      </w:pPr>
      <w:r>
        <w:t xml:space="preserve">- </w:t>
      </w:r>
      <w:r w:rsidR="00893FCD">
        <w:t>с</w:t>
      </w:r>
      <w:r>
        <w:t>танки переносные для ремонта запорных вентилей без удаления их из трубопровода</w:t>
      </w:r>
      <w:r w:rsidR="00893FCD">
        <w:t>;</w:t>
      </w:r>
    </w:p>
    <w:p w:rsidR="00544AD2" w:rsidRDefault="00544AD2" w:rsidP="00893FCD">
      <w:pPr>
        <w:spacing w:after="0" w:line="240" w:lineRule="auto"/>
        <w:ind w:left="709"/>
      </w:pPr>
      <w:r>
        <w:t xml:space="preserve">- </w:t>
      </w:r>
      <w:r w:rsidR="00893FCD">
        <w:t>с</w:t>
      </w:r>
      <w:r>
        <w:t xml:space="preserve">танки </w:t>
      </w:r>
      <w:proofErr w:type="spellStart"/>
      <w:r>
        <w:t>притирочно-доводочные</w:t>
      </w:r>
      <w:proofErr w:type="spellEnd"/>
      <w:r w:rsidR="00893FCD">
        <w:t>.</w:t>
      </w:r>
    </w:p>
    <w:p w:rsidR="004736CC" w:rsidRDefault="004736CC" w:rsidP="004736CC">
      <w:pPr>
        <w:spacing w:after="0" w:line="240" w:lineRule="auto"/>
      </w:pPr>
      <w:r>
        <w:t xml:space="preserve">- </w:t>
      </w:r>
      <w:r w:rsidRPr="004736CC">
        <w:t xml:space="preserve">Нестандартное испытательное и технологическое оборудование </w:t>
      </w:r>
      <w:proofErr w:type="gramStart"/>
      <w:r w:rsidRPr="004736CC">
        <w:t>согласно</w:t>
      </w:r>
      <w:proofErr w:type="gramEnd"/>
      <w:r w:rsidRPr="004736CC">
        <w:t xml:space="preserve"> технического задания</w:t>
      </w:r>
    </w:p>
    <w:p w:rsidR="00544AD2" w:rsidRDefault="00544AD2" w:rsidP="00544AD2">
      <w:pPr>
        <w:spacing w:after="0" w:line="240" w:lineRule="auto"/>
      </w:pPr>
      <w:r>
        <w:t>- вспомогательное оборудование</w:t>
      </w:r>
    </w:p>
    <w:p w:rsidR="00544AD2" w:rsidRDefault="00544AD2" w:rsidP="00544AD2">
      <w:pPr>
        <w:spacing w:after="0" w:line="240" w:lineRule="auto"/>
      </w:pPr>
      <w:r>
        <w:t>- сварочные столы</w:t>
      </w:r>
    </w:p>
    <w:p w:rsidR="00544AD2" w:rsidRDefault="00544AD2" w:rsidP="00544AD2">
      <w:pPr>
        <w:spacing w:after="0" w:line="240" w:lineRule="auto"/>
      </w:pPr>
    </w:p>
    <w:p w:rsidR="00B40075" w:rsidRPr="00B40075" w:rsidRDefault="00B40075" w:rsidP="00544AD2">
      <w:pPr>
        <w:spacing w:after="0" w:line="240" w:lineRule="auto"/>
        <w:rPr>
          <w:color w:val="C00000"/>
        </w:rPr>
      </w:pPr>
      <w:r w:rsidRPr="00B40075">
        <w:rPr>
          <w:color w:val="C00000"/>
        </w:rPr>
        <w:t>Модели и описание взять с сайта https://testmash.org/product-category</w:t>
      </w:r>
    </w:p>
    <w:p w:rsidR="00B40075" w:rsidRDefault="00B40075" w:rsidP="00544AD2">
      <w:pPr>
        <w:spacing w:after="0" w:line="240" w:lineRule="auto"/>
      </w:pPr>
    </w:p>
    <w:p w:rsidR="00F66AE1" w:rsidRDefault="00F66AE1" w:rsidP="00544AD2">
      <w:pPr>
        <w:spacing w:after="0" w:line="240" w:lineRule="auto"/>
      </w:pPr>
    </w:p>
    <w:p w:rsidR="00F66AE1" w:rsidRPr="00F66AE1" w:rsidRDefault="00F66AE1" w:rsidP="00544AD2">
      <w:pPr>
        <w:spacing w:after="0" w:line="240" w:lineRule="auto"/>
        <w:rPr>
          <w:b/>
        </w:rPr>
      </w:pPr>
      <w:r w:rsidRPr="00F66AE1">
        <w:rPr>
          <w:b/>
        </w:rPr>
        <w:t>Фильтры</w:t>
      </w:r>
      <w:r w:rsidR="00567EB5" w:rsidRPr="005334C8">
        <w:rPr>
          <w:b/>
        </w:rPr>
        <w:t xml:space="preserve"> </w:t>
      </w:r>
      <w:r w:rsidR="00567EB5">
        <w:rPr>
          <w:b/>
        </w:rPr>
        <w:t>по группам оборудования</w:t>
      </w:r>
      <w:r w:rsidR="005900CB">
        <w:rPr>
          <w:b/>
        </w:rPr>
        <w:t>:</w:t>
      </w:r>
    </w:p>
    <w:p w:rsidR="00F66AE1" w:rsidRPr="0048549F" w:rsidRDefault="00F66AE1" w:rsidP="00F66AE1">
      <w:pPr>
        <w:spacing w:after="0" w:line="240" w:lineRule="auto"/>
        <w:rPr>
          <w:b/>
        </w:rPr>
      </w:pPr>
      <w:r w:rsidRPr="0048549F">
        <w:rPr>
          <w:b/>
        </w:rPr>
        <w:t>испытательные стенды:</w:t>
      </w:r>
    </w:p>
    <w:p w:rsidR="00F66AE1" w:rsidRDefault="00F66AE1" w:rsidP="00F66AE1">
      <w:pPr>
        <w:spacing w:after="0" w:line="240" w:lineRule="auto"/>
        <w:ind w:left="567"/>
      </w:pPr>
      <w:r>
        <w:t>-</w:t>
      </w:r>
      <w:r w:rsidR="005334C8">
        <w:t xml:space="preserve"> </w:t>
      </w:r>
      <w:r w:rsidR="005334C8">
        <w:rPr>
          <w:lang w:val="en-US"/>
        </w:rPr>
        <w:t>DN</w:t>
      </w:r>
      <w:r w:rsidR="005334C8" w:rsidRPr="005334C8">
        <w:t xml:space="preserve"> </w:t>
      </w:r>
      <w:r w:rsidR="005334C8">
        <w:t>арматуры</w:t>
      </w:r>
      <w:r w:rsidR="007B379E">
        <w:t xml:space="preserve"> </w:t>
      </w:r>
      <w:proofErr w:type="gramStart"/>
      <w:r w:rsidR="007B379E">
        <w:t>мм</w:t>
      </w:r>
      <w:proofErr w:type="gramEnd"/>
      <w:r w:rsidR="005334C8">
        <w:t xml:space="preserve">: </w:t>
      </w:r>
      <w:r w:rsidR="005334C8" w:rsidRPr="005334C8">
        <w:t>1</w:t>
      </w:r>
      <w:r w:rsidR="005334C8">
        <w:t>0</w:t>
      </w:r>
      <w:r w:rsidR="005334C8" w:rsidRPr="005334C8">
        <w:t xml:space="preserve">, 15, </w:t>
      </w:r>
      <w:r w:rsidR="005334C8">
        <w:t>20, 32, 40, 50, 65, 80, 100, 125, 150, 200, 250, 300 (возможен выбор нескольких)</w:t>
      </w:r>
    </w:p>
    <w:p w:rsidR="007C2EC0" w:rsidRDefault="007C2EC0" w:rsidP="00F66AE1">
      <w:pPr>
        <w:spacing w:after="0" w:line="240" w:lineRule="auto"/>
        <w:ind w:left="567"/>
      </w:pPr>
      <w:r w:rsidRPr="0048549F">
        <w:t xml:space="preserve">- </w:t>
      </w:r>
      <w:r w:rsidRPr="0048549F">
        <w:rPr>
          <w:lang w:val="en-US"/>
        </w:rPr>
        <w:t>PN</w:t>
      </w:r>
      <w:r w:rsidR="0048549F" w:rsidRPr="0048549F">
        <w:t xml:space="preserve"> арматуры МПа: 1.6, 2.</w:t>
      </w:r>
      <w:r w:rsidRPr="0048549F">
        <w:t>5, 4</w:t>
      </w:r>
      <w:r w:rsidR="0048549F" w:rsidRPr="0048549F">
        <w:t>.</w:t>
      </w:r>
      <w:r w:rsidRPr="0048549F">
        <w:t>0, 6</w:t>
      </w:r>
      <w:r w:rsidR="0048549F" w:rsidRPr="0048549F">
        <w:t>.</w:t>
      </w:r>
      <w:r w:rsidRPr="0048549F">
        <w:t>3, 10</w:t>
      </w:r>
      <w:r w:rsidR="0048549F" w:rsidRPr="0048549F">
        <w:t>.</w:t>
      </w:r>
      <w:r w:rsidRPr="0048549F">
        <w:t>0, 16</w:t>
      </w:r>
      <w:r w:rsidR="0048549F" w:rsidRPr="0048549F">
        <w:t>.</w:t>
      </w:r>
      <w:r w:rsidRPr="0048549F">
        <w:t>0, 20</w:t>
      </w:r>
      <w:r w:rsidR="0048549F" w:rsidRPr="0048549F">
        <w:t>.</w:t>
      </w:r>
      <w:r w:rsidRPr="0048549F">
        <w:t>0, 25</w:t>
      </w:r>
      <w:r w:rsidR="0048549F" w:rsidRPr="0048549F">
        <w:t>.0</w:t>
      </w:r>
    </w:p>
    <w:p w:rsidR="007C2EC0" w:rsidRPr="007C2EC0" w:rsidRDefault="007C2EC0" w:rsidP="00F66AE1">
      <w:pPr>
        <w:spacing w:after="0" w:line="240" w:lineRule="auto"/>
        <w:ind w:left="567"/>
      </w:pPr>
      <w:r>
        <w:t>- какие испытания проводить: гидравлические водой, пневматические воздухом (азотом), или то и другое</w:t>
      </w:r>
    </w:p>
    <w:p w:rsidR="00F66AE1" w:rsidRDefault="00F66AE1" w:rsidP="00F66AE1">
      <w:pPr>
        <w:spacing w:after="0" w:line="240" w:lineRule="auto"/>
        <w:ind w:left="567"/>
      </w:pPr>
      <w:r>
        <w:t>-</w:t>
      </w:r>
      <w:r w:rsidR="005334C8">
        <w:t xml:space="preserve"> Тип испытаний: </w:t>
      </w:r>
      <w:r w:rsidR="007C2EC0">
        <w:t>герметичность затвора, настройку на давление срабатывания (тарировку), прочность и плотность;</w:t>
      </w:r>
    </w:p>
    <w:p w:rsidR="007C2EC0" w:rsidRDefault="007C2EC0" w:rsidP="00F66AE1">
      <w:pPr>
        <w:spacing w:after="0" w:line="240" w:lineRule="auto"/>
        <w:ind w:left="567"/>
      </w:pPr>
      <w:r>
        <w:t>- виды контроля протечек: манометрический, капельный, пузырьковый;</w:t>
      </w:r>
    </w:p>
    <w:p w:rsidR="007C2EC0" w:rsidRDefault="007C2EC0" w:rsidP="00F66AE1">
      <w:pPr>
        <w:spacing w:after="0" w:line="240" w:lineRule="auto"/>
        <w:ind w:left="567"/>
      </w:pPr>
      <w:r>
        <w:t>- фиксация изделий в стенде: механическая, гидравлическая;</w:t>
      </w:r>
    </w:p>
    <w:p w:rsidR="007C2EC0" w:rsidRDefault="007C2EC0" w:rsidP="00F66AE1">
      <w:pPr>
        <w:spacing w:after="0" w:line="240" w:lineRule="auto"/>
        <w:ind w:left="567"/>
      </w:pPr>
    </w:p>
    <w:p w:rsidR="00A87714" w:rsidRDefault="00A87714" w:rsidP="00F66AE1">
      <w:pPr>
        <w:spacing w:after="0" w:line="240" w:lineRule="auto"/>
        <w:ind w:left="567"/>
      </w:pPr>
    </w:p>
    <w:p w:rsidR="00F66AE1" w:rsidRDefault="005334C8" w:rsidP="00F66AE1">
      <w:pPr>
        <w:spacing w:after="0" w:line="240" w:lineRule="auto"/>
        <w:ind w:left="567"/>
      </w:pPr>
      <w:r>
        <w:t xml:space="preserve"> </w:t>
      </w:r>
    </w:p>
    <w:p w:rsidR="00F66AE1" w:rsidRPr="0048549F" w:rsidRDefault="00F66AE1" w:rsidP="00F66AE1">
      <w:pPr>
        <w:spacing w:after="0" w:line="240" w:lineRule="auto"/>
        <w:rPr>
          <w:b/>
        </w:rPr>
      </w:pPr>
      <w:r w:rsidRPr="0048549F">
        <w:rPr>
          <w:b/>
        </w:rPr>
        <w:lastRenderedPageBreak/>
        <w:t>источники давления</w:t>
      </w:r>
      <w:r w:rsidR="00713B2B">
        <w:rPr>
          <w:b/>
        </w:rPr>
        <w:t>:</w:t>
      </w:r>
    </w:p>
    <w:p w:rsidR="002C6B38" w:rsidRDefault="00F66AE1" w:rsidP="005334C8">
      <w:pPr>
        <w:spacing w:after="0" w:line="240" w:lineRule="auto"/>
        <w:ind w:left="567"/>
      </w:pPr>
      <w:r>
        <w:t>-</w:t>
      </w:r>
      <w:r w:rsidR="005334C8">
        <w:t xml:space="preserve"> </w:t>
      </w:r>
      <w:r w:rsidR="002C6B38">
        <w:t>испытательная среда: Вода, Воздух (возможен выбор двух)</w:t>
      </w:r>
    </w:p>
    <w:p w:rsidR="00585038" w:rsidRDefault="00585038" w:rsidP="00F66AE1">
      <w:pPr>
        <w:spacing w:after="0" w:line="240" w:lineRule="auto"/>
        <w:ind w:left="567"/>
      </w:pPr>
    </w:p>
    <w:p w:rsidR="00B310C7" w:rsidRPr="0048549F" w:rsidRDefault="00B310C7" w:rsidP="00544AD2">
      <w:pPr>
        <w:spacing w:after="0" w:line="240" w:lineRule="auto"/>
        <w:rPr>
          <w:b/>
        </w:rPr>
      </w:pPr>
      <w:r w:rsidRPr="0048549F">
        <w:rPr>
          <w:b/>
        </w:rPr>
        <w:t>Притирочное оборудование:</w:t>
      </w:r>
    </w:p>
    <w:p w:rsidR="00B310C7" w:rsidRDefault="00B310C7" w:rsidP="00544AD2">
      <w:pPr>
        <w:spacing w:after="0" w:line="240" w:lineRule="auto"/>
      </w:pPr>
      <w:r>
        <w:tab/>
        <w:t xml:space="preserve">- </w:t>
      </w:r>
      <w:r w:rsidR="00A87714">
        <w:t xml:space="preserve">максимальный диаметр обрабатываемой детали, </w:t>
      </w:r>
      <w:proofErr w:type="gramStart"/>
      <w:r w:rsidR="00A87714">
        <w:t>мм</w:t>
      </w:r>
      <w:proofErr w:type="gramEnd"/>
      <w:r w:rsidR="00A87714">
        <w:t>: 100, 150, 200, 250, 300, 350, 400,450</w:t>
      </w:r>
    </w:p>
    <w:p w:rsidR="00B310C7" w:rsidRDefault="00B310C7" w:rsidP="00544AD2">
      <w:pPr>
        <w:spacing w:after="0" w:line="240" w:lineRule="auto"/>
      </w:pPr>
    </w:p>
    <w:p w:rsidR="00585038" w:rsidRPr="0048549F" w:rsidRDefault="00585038" w:rsidP="00544AD2">
      <w:pPr>
        <w:spacing w:after="0" w:line="240" w:lineRule="auto"/>
        <w:rPr>
          <w:b/>
        </w:rPr>
      </w:pPr>
      <w:r w:rsidRPr="0048549F">
        <w:rPr>
          <w:b/>
        </w:rPr>
        <w:t>Мобильное оборудование:</w:t>
      </w:r>
    </w:p>
    <w:p w:rsidR="00585038" w:rsidRDefault="00585038" w:rsidP="00544AD2">
      <w:pPr>
        <w:spacing w:after="0" w:line="240" w:lineRule="auto"/>
      </w:pPr>
      <w:r>
        <w:tab/>
        <w:t>- Вид ремонтируемой арматуры: ЗКЛ, ППК</w:t>
      </w:r>
    </w:p>
    <w:p w:rsidR="00585038" w:rsidRDefault="00585038" w:rsidP="00544AD2">
      <w:pPr>
        <w:spacing w:after="0" w:line="240" w:lineRule="auto"/>
      </w:pPr>
      <w:r>
        <w:tab/>
        <w:t>- Диапазон ДУ ремонтируемой арматуры</w:t>
      </w:r>
    </w:p>
    <w:p w:rsidR="00585038" w:rsidRDefault="00585038" w:rsidP="00544AD2">
      <w:pPr>
        <w:spacing w:after="0" w:line="240" w:lineRule="auto"/>
      </w:pPr>
      <w:r>
        <w:tab/>
        <w:t>- Функции: шлифование и/или притирка</w:t>
      </w:r>
    </w:p>
    <w:p w:rsidR="00585038" w:rsidRDefault="00585038" w:rsidP="00544AD2">
      <w:pPr>
        <w:spacing w:after="0" w:line="240" w:lineRule="auto"/>
      </w:pPr>
      <w:r>
        <w:tab/>
        <w:t>- Тип привода: электрический, пневматический, и тот и другой</w:t>
      </w:r>
    </w:p>
    <w:p w:rsidR="00B310C7" w:rsidRDefault="00B310C7" w:rsidP="00544AD2">
      <w:pPr>
        <w:spacing w:after="0" w:line="240" w:lineRule="auto"/>
      </w:pPr>
    </w:p>
    <w:p w:rsidR="00B310C7" w:rsidRDefault="00B310C7" w:rsidP="00544AD2">
      <w:pPr>
        <w:spacing w:after="0" w:line="240" w:lineRule="auto"/>
      </w:pPr>
    </w:p>
    <w:p w:rsidR="00F777A1" w:rsidRDefault="00F777A1" w:rsidP="00544AD2">
      <w:pPr>
        <w:spacing w:after="0" w:line="240" w:lineRule="auto"/>
      </w:pPr>
    </w:p>
    <w:p w:rsidR="00F777A1" w:rsidRPr="00EB7890" w:rsidRDefault="00F777A1" w:rsidP="00544AD2">
      <w:pPr>
        <w:spacing w:after="0" w:line="240" w:lineRule="auto"/>
        <w:rPr>
          <w:b/>
        </w:rPr>
      </w:pPr>
      <w:r w:rsidRPr="00EB7890">
        <w:rPr>
          <w:b/>
        </w:rPr>
        <w:t>Внутри карточки товара предусмотреть:</w:t>
      </w:r>
    </w:p>
    <w:p w:rsidR="00F777A1" w:rsidRDefault="00F777A1" w:rsidP="00544AD2">
      <w:pPr>
        <w:spacing w:after="0" w:line="240" w:lineRule="auto"/>
      </w:pPr>
      <w:r>
        <w:t>- Скачать документацию</w:t>
      </w:r>
    </w:p>
    <w:p w:rsidR="00F777A1" w:rsidRDefault="00F777A1" w:rsidP="00544AD2">
      <w:pPr>
        <w:spacing w:after="0" w:line="240" w:lineRule="auto"/>
      </w:pPr>
      <w:r>
        <w:t>- Видео (при наличии прикрепленного файла)</w:t>
      </w:r>
    </w:p>
    <w:p w:rsidR="00F777A1" w:rsidRDefault="00F777A1" w:rsidP="00544AD2">
      <w:pPr>
        <w:spacing w:after="0" w:line="240" w:lineRule="auto"/>
      </w:pPr>
      <w:r>
        <w:t>- Скачать опросный лист</w:t>
      </w:r>
    </w:p>
    <w:p w:rsidR="004736CC" w:rsidRDefault="004736CC" w:rsidP="00544AD2">
      <w:pPr>
        <w:spacing w:after="0" w:line="240" w:lineRule="auto"/>
      </w:pPr>
    </w:p>
    <w:p w:rsidR="004736CC" w:rsidRDefault="004736CC" w:rsidP="00544AD2">
      <w:pPr>
        <w:spacing w:after="0" w:line="240" w:lineRule="auto"/>
      </w:pPr>
    </w:p>
    <w:p w:rsidR="004736CC" w:rsidRPr="004736CC" w:rsidRDefault="004736CC" w:rsidP="00544AD2">
      <w:pPr>
        <w:spacing w:after="0" w:line="240" w:lineRule="auto"/>
        <w:rPr>
          <w:b/>
        </w:rPr>
      </w:pPr>
      <w:r w:rsidRPr="004736CC">
        <w:rPr>
          <w:b/>
        </w:rPr>
        <w:t>Услуги:</w:t>
      </w:r>
    </w:p>
    <w:p w:rsidR="004736CC" w:rsidRPr="004736CC" w:rsidRDefault="004736CC" w:rsidP="004736CC">
      <w:pPr>
        <w:spacing w:after="0" w:line="240" w:lineRule="auto"/>
        <w:rPr>
          <w:b/>
        </w:rPr>
      </w:pPr>
      <w:r>
        <w:rPr>
          <w:b/>
        </w:rPr>
        <w:t xml:space="preserve">1) </w:t>
      </w:r>
      <w:r w:rsidRPr="004736CC">
        <w:rPr>
          <w:b/>
        </w:rPr>
        <w:t>Изготовление сварных пространственных металлоконструкций</w:t>
      </w:r>
    </w:p>
    <w:p w:rsidR="004736CC" w:rsidRDefault="004736CC" w:rsidP="004736CC">
      <w:pPr>
        <w:spacing w:after="0" w:line="240" w:lineRule="auto"/>
      </w:pPr>
      <w:r>
        <w:t>Сварочное производство нашей компании ориентировано на изготовление пространственных сварных металлоконструкций габаритами до 5 метров и массой до 3 тонн. Мы можем оперативно и качественно изготовить:</w:t>
      </w:r>
    </w:p>
    <w:p w:rsidR="004736CC" w:rsidRDefault="004736CC" w:rsidP="004736CC">
      <w:pPr>
        <w:spacing w:after="0" w:line="240" w:lineRule="auto"/>
      </w:pPr>
      <w:r>
        <w:t>- корпуса и рамы промышленного оборудования;</w:t>
      </w:r>
    </w:p>
    <w:p w:rsidR="004736CC" w:rsidRDefault="004736CC" w:rsidP="004736CC">
      <w:pPr>
        <w:spacing w:after="0" w:line="240" w:lineRule="auto"/>
      </w:pPr>
      <w:r>
        <w:t>- бункеры для сыпучих и жидких продуктов;</w:t>
      </w:r>
    </w:p>
    <w:p w:rsidR="004736CC" w:rsidRDefault="004736CC" w:rsidP="004736CC">
      <w:pPr>
        <w:spacing w:after="0" w:line="240" w:lineRule="auto"/>
      </w:pPr>
      <w:r>
        <w:t>- системы хранения, промышленные стеллажи;</w:t>
      </w:r>
    </w:p>
    <w:p w:rsidR="004736CC" w:rsidRDefault="004736CC" w:rsidP="004736CC">
      <w:pPr>
        <w:spacing w:after="0" w:line="240" w:lineRule="auto"/>
      </w:pPr>
      <w:r>
        <w:t>- сварные технологические приспособления.</w:t>
      </w:r>
    </w:p>
    <w:p w:rsidR="004736CC" w:rsidRDefault="004736CC" w:rsidP="004736CC">
      <w:pPr>
        <w:spacing w:after="0" w:line="240" w:lineRule="auto"/>
      </w:pPr>
    </w:p>
    <w:p w:rsidR="004736CC" w:rsidRDefault="004736CC" w:rsidP="004736CC">
      <w:pPr>
        <w:spacing w:after="0" w:line="240" w:lineRule="auto"/>
      </w:pPr>
      <w:r>
        <w:t xml:space="preserve">Виды сварки: </w:t>
      </w:r>
      <w:proofErr w:type="gramStart"/>
      <w:r>
        <w:t>полуавтоматическая</w:t>
      </w:r>
      <w:proofErr w:type="gramEnd"/>
      <w:r>
        <w:t xml:space="preserve"> в среде защитных газов, </w:t>
      </w:r>
      <w:proofErr w:type="spellStart"/>
      <w:r>
        <w:t>аргоно-дуговая</w:t>
      </w:r>
      <w:proofErr w:type="spellEnd"/>
      <w:r>
        <w:t>. Материалы – весь спектр углеродистых и нержавеющих сталей.</w:t>
      </w:r>
    </w:p>
    <w:p w:rsidR="004736CC" w:rsidRDefault="004736CC" w:rsidP="00544AD2">
      <w:pPr>
        <w:spacing w:after="0" w:line="240" w:lineRule="auto"/>
      </w:pPr>
    </w:p>
    <w:p w:rsidR="004736CC" w:rsidRPr="0048549F" w:rsidRDefault="004736CC" w:rsidP="004736CC">
      <w:pPr>
        <w:spacing w:after="0" w:line="240" w:lineRule="auto"/>
        <w:rPr>
          <w:b/>
        </w:rPr>
      </w:pPr>
      <w:r w:rsidRPr="0048549F">
        <w:rPr>
          <w:b/>
        </w:rPr>
        <w:t>2) Разработка конструкторской документации</w:t>
      </w:r>
      <w:r w:rsidR="0048549F" w:rsidRPr="0048549F">
        <w:rPr>
          <w:b/>
        </w:rPr>
        <w:t xml:space="preserve"> и производство</w:t>
      </w:r>
      <w:r w:rsidRPr="0048549F">
        <w:rPr>
          <w:b/>
        </w:rPr>
        <w:t xml:space="preserve"> нестандартного технологического оборудования</w:t>
      </w:r>
    </w:p>
    <w:p w:rsidR="004736CC" w:rsidRPr="0048549F" w:rsidRDefault="004736CC" w:rsidP="004736CC">
      <w:pPr>
        <w:spacing w:after="0" w:line="240" w:lineRule="auto"/>
      </w:pPr>
      <w:r w:rsidRPr="0048549F">
        <w:t>ООО «Тестмаш» оказывает услуги по проектированию нестандартного технологического оборудования.</w:t>
      </w:r>
    </w:p>
    <w:p w:rsidR="004736CC" w:rsidRPr="0048549F" w:rsidRDefault="004736CC" w:rsidP="004736CC">
      <w:pPr>
        <w:spacing w:after="0" w:line="240" w:lineRule="auto"/>
      </w:pPr>
      <w:r w:rsidRPr="0048549F">
        <w:t>Разработчики нашей компании спроектируют нестандартное промышленное оборудование в точном соответствии с потребностями клиента и требованиями Технического задания.</w:t>
      </w:r>
    </w:p>
    <w:p w:rsidR="004736CC" w:rsidRDefault="004736CC" w:rsidP="004736CC">
      <w:pPr>
        <w:spacing w:after="0" w:line="240" w:lineRule="auto"/>
      </w:pPr>
      <w:r w:rsidRPr="0048549F">
        <w:t>Опыт наших специалистов позволяет проектировать</w:t>
      </w:r>
      <w:r w:rsidR="0048549F">
        <w:t xml:space="preserve"> и изготовить</w:t>
      </w:r>
      <w:r w:rsidRPr="0048549F">
        <w:t xml:space="preserve"> оборудование максимально </w:t>
      </w:r>
      <w:proofErr w:type="gramStart"/>
      <w:r w:rsidRPr="0048549F">
        <w:t>технологичным</w:t>
      </w:r>
      <w:proofErr w:type="gramEnd"/>
      <w:r w:rsidRPr="0048549F">
        <w:t>, простым в изготовлении и сборке</w:t>
      </w:r>
    </w:p>
    <w:p w:rsidR="004736CC" w:rsidRDefault="004736CC" w:rsidP="004736CC">
      <w:pPr>
        <w:spacing w:after="0" w:line="240" w:lineRule="auto"/>
      </w:pPr>
    </w:p>
    <w:p w:rsidR="004736CC" w:rsidRPr="004736CC" w:rsidRDefault="004736CC" w:rsidP="004736CC">
      <w:pPr>
        <w:spacing w:after="0" w:line="240" w:lineRule="auto"/>
        <w:rPr>
          <w:b/>
        </w:rPr>
      </w:pPr>
      <w:r>
        <w:rPr>
          <w:b/>
        </w:rPr>
        <w:t xml:space="preserve">3) </w:t>
      </w:r>
      <w:r w:rsidRPr="004736CC">
        <w:rPr>
          <w:b/>
        </w:rPr>
        <w:t>Разработка конструкторской документации трубопроводной промышленной арматуры</w:t>
      </w:r>
    </w:p>
    <w:p w:rsidR="004736CC" w:rsidRDefault="004736CC" w:rsidP="004736CC">
      <w:pPr>
        <w:spacing w:after="0" w:line="240" w:lineRule="auto"/>
      </w:pPr>
      <w:r>
        <w:t>Наша компания оказывает широкий спектр услуг по разработке, освоению, постановке на производство кранов шаровых, регулирующих вентилей и клапанов, задвижек клиновых.</w:t>
      </w:r>
    </w:p>
    <w:p w:rsidR="004736CC" w:rsidRDefault="004736CC" w:rsidP="004736CC">
      <w:pPr>
        <w:spacing w:after="0" w:line="240" w:lineRule="auto"/>
      </w:pPr>
      <w:r>
        <w:t>Специалисты нашей компании, обладающие многолетним опытом работы на ведущих арматурных предприятиях РФ, оперативно и качественно выполнят весь спектр работ, связанный с освоением производства ТПА:</w:t>
      </w:r>
    </w:p>
    <w:p w:rsidR="004736CC" w:rsidRDefault="004736CC" w:rsidP="004736CC">
      <w:pPr>
        <w:spacing w:after="0" w:line="240" w:lineRule="auto"/>
      </w:pPr>
      <w:r>
        <w:t>- рекомендации по выбору поставщиков комплектующих;</w:t>
      </w:r>
    </w:p>
    <w:p w:rsidR="004736CC" w:rsidRDefault="004736CC" w:rsidP="004736CC">
      <w:pPr>
        <w:spacing w:after="0" w:line="240" w:lineRule="auto"/>
      </w:pPr>
      <w:r>
        <w:t xml:space="preserve">- разработка конструкторской документации арматуры под различные комплексы требований – ПАО «Газпром», АО «АК Транснефть», ПАО «Роснефть» и </w:t>
      </w:r>
      <w:proofErr w:type="spellStart"/>
      <w:r>
        <w:t>т.д</w:t>
      </w:r>
      <w:proofErr w:type="spellEnd"/>
      <w:r>
        <w:t>;</w:t>
      </w:r>
    </w:p>
    <w:p w:rsidR="004736CC" w:rsidRDefault="004736CC" w:rsidP="004736CC">
      <w:pPr>
        <w:spacing w:after="0" w:line="240" w:lineRule="auto"/>
      </w:pPr>
      <w:r>
        <w:t>- выполнение всего комплекса необходимых расчетов;</w:t>
      </w:r>
    </w:p>
    <w:p w:rsidR="004736CC" w:rsidRDefault="004736CC" w:rsidP="004736CC">
      <w:pPr>
        <w:spacing w:after="0" w:line="240" w:lineRule="auto"/>
      </w:pPr>
      <w:r>
        <w:t>- разработка Технических условий и сопроводительной документации (паспорта, руководства по эксплуатации).</w:t>
      </w:r>
    </w:p>
    <w:p w:rsidR="004736CC" w:rsidRDefault="004736CC" w:rsidP="004736CC">
      <w:pPr>
        <w:spacing w:after="0" w:line="240" w:lineRule="auto"/>
      </w:pPr>
    </w:p>
    <w:p w:rsidR="004736CC" w:rsidRDefault="004736CC" w:rsidP="004736CC">
      <w:pPr>
        <w:spacing w:after="0" w:line="240" w:lineRule="auto"/>
      </w:pPr>
      <w:r>
        <w:t>Разработанную нашими специалистами трубопроводную арматуру серийно изготавливают 3 крупных производителя в России.</w:t>
      </w:r>
    </w:p>
    <w:p w:rsidR="004736CC" w:rsidRDefault="004736CC" w:rsidP="004736CC">
      <w:pPr>
        <w:spacing w:after="0" w:line="240" w:lineRule="auto"/>
      </w:pPr>
    </w:p>
    <w:p w:rsidR="004736CC" w:rsidRDefault="004736CC" w:rsidP="004736CC">
      <w:pPr>
        <w:spacing w:after="0" w:line="240" w:lineRule="auto"/>
      </w:pPr>
      <w:r>
        <w:t>Возможно сотрудничество на постоянной основе – организация конструкторского сопровождения производства и контрактов.</w:t>
      </w:r>
    </w:p>
    <w:p w:rsidR="004736CC" w:rsidRDefault="004736CC" w:rsidP="00544AD2">
      <w:pPr>
        <w:spacing w:after="0" w:line="240" w:lineRule="auto"/>
      </w:pPr>
    </w:p>
    <w:p w:rsidR="004736CC" w:rsidRDefault="004736CC" w:rsidP="00544AD2">
      <w:pPr>
        <w:spacing w:after="0" w:line="240" w:lineRule="auto"/>
      </w:pPr>
    </w:p>
    <w:p w:rsidR="005900CB" w:rsidRDefault="005900CB" w:rsidP="005900CB">
      <w:pPr>
        <w:spacing w:after="0" w:line="240" w:lineRule="auto"/>
        <w:rPr>
          <w:b/>
        </w:rPr>
      </w:pPr>
      <w:r w:rsidRPr="008C04FE">
        <w:rPr>
          <w:b/>
        </w:rPr>
        <w:t>Контакты:</w:t>
      </w:r>
    </w:p>
    <w:p w:rsidR="005900CB" w:rsidRDefault="005900CB" w:rsidP="005900CB">
      <w:pPr>
        <w:spacing w:after="0" w:line="240" w:lineRule="auto"/>
      </w:pPr>
      <w:r>
        <w:t xml:space="preserve">адрес производства: </w:t>
      </w:r>
      <w:bookmarkStart w:id="0" w:name="_Hlk112273595"/>
      <w:r>
        <w:t>440031, г.Пенза, ул.Рябова, 8А</w:t>
      </w:r>
      <w:bookmarkEnd w:id="0"/>
    </w:p>
    <w:p w:rsidR="005900CB" w:rsidRDefault="005900CB" w:rsidP="005900CB">
      <w:pPr>
        <w:spacing w:after="0" w:line="240" w:lineRule="auto"/>
        <w:rPr>
          <w:color w:val="000000"/>
        </w:rPr>
      </w:pPr>
      <w:r>
        <w:t xml:space="preserve">почтовый адрес: </w:t>
      </w:r>
      <w:bookmarkStart w:id="1" w:name="_Hlk112372852"/>
      <w:r w:rsidRPr="00C7051E">
        <w:rPr>
          <w:color w:val="000000"/>
        </w:rPr>
        <w:t>44000</w:t>
      </w:r>
      <w:r>
        <w:rPr>
          <w:color w:val="000000"/>
        </w:rPr>
        <w:t>8</w:t>
      </w:r>
      <w:r w:rsidRPr="00C7051E">
        <w:rPr>
          <w:color w:val="000000"/>
        </w:rPr>
        <w:t>, г. Пенза, ул. Пушкина, 3, офис 313</w:t>
      </w:r>
      <w:bookmarkEnd w:id="1"/>
    </w:p>
    <w:p w:rsidR="005900CB" w:rsidRPr="008C04FE" w:rsidRDefault="005900CB" w:rsidP="005900CB">
      <w:pPr>
        <w:spacing w:after="0" w:line="240" w:lineRule="auto"/>
      </w:pPr>
      <w:r>
        <w:t xml:space="preserve">почта: </w:t>
      </w:r>
      <w:hyperlink r:id="rId5" w:history="1">
        <w:r w:rsidRPr="00616586">
          <w:rPr>
            <w:rStyle w:val="a3"/>
            <w:lang w:val="en-US"/>
          </w:rPr>
          <w:t>testmash</w:t>
        </w:r>
        <w:r w:rsidRPr="008C04FE">
          <w:rPr>
            <w:rStyle w:val="a3"/>
          </w:rPr>
          <w:t>58@</w:t>
        </w:r>
        <w:r w:rsidRPr="00616586">
          <w:rPr>
            <w:rStyle w:val="a3"/>
            <w:lang w:val="en-US"/>
          </w:rPr>
          <w:t>mail</w:t>
        </w:r>
        <w:r w:rsidRPr="008C04FE">
          <w:rPr>
            <w:rStyle w:val="a3"/>
          </w:rPr>
          <w:t>.</w:t>
        </w:r>
        <w:r w:rsidRPr="00616586">
          <w:rPr>
            <w:rStyle w:val="a3"/>
            <w:lang w:val="en-US"/>
          </w:rPr>
          <w:t>ru</w:t>
        </w:r>
      </w:hyperlink>
    </w:p>
    <w:p w:rsidR="005900CB" w:rsidRPr="008C04FE" w:rsidRDefault="005900CB" w:rsidP="005900CB">
      <w:pPr>
        <w:spacing w:after="0" w:line="240" w:lineRule="auto"/>
      </w:pPr>
      <w:r>
        <w:t xml:space="preserve">телефоны: </w:t>
      </w:r>
      <w:r w:rsidRPr="008C04FE">
        <w:t>+7(906) 399-18-04</w:t>
      </w:r>
      <w:r>
        <w:t xml:space="preserve">, </w:t>
      </w:r>
      <w:hyperlink r:id="rId6" w:history="1">
        <w:r w:rsidRPr="008C04FE">
          <w:t>+7(841-2)29-39-89</w:t>
        </w:r>
      </w:hyperlink>
    </w:p>
    <w:p w:rsidR="005900CB" w:rsidRDefault="005900CB" w:rsidP="005900CB">
      <w:pPr>
        <w:spacing w:after="0" w:line="240" w:lineRule="auto"/>
      </w:pPr>
    </w:p>
    <w:p w:rsidR="004736CC" w:rsidRDefault="004736CC" w:rsidP="00544AD2">
      <w:pPr>
        <w:spacing w:after="0" w:line="240" w:lineRule="auto"/>
      </w:pPr>
    </w:p>
    <w:p w:rsidR="004736CC" w:rsidRDefault="004736CC" w:rsidP="00544AD2">
      <w:pPr>
        <w:spacing w:after="0" w:line="240" w:lineRule="auto"/>
        <w:rPr>
          <w:b/>
        </w:rPr>
      </w:pPr>
      <w:r w:rsidRPr="004736CC">
        <w:rPr>
          <w:b/>
        </w:rPr>
        <w:t>О компании:</w:t>
      </w:r>
    </w:p>
    <w:p w:rsidR="004736CC" w:rsidRPr="004736CC" w:rsidRDefault="004736CC" w:rsidP="004736CC">
      <w:pPr>
        <w:spacing w:after="0" w:line="240" w:lineRule="auto"/>
        <w:jc w:val="both"/>
      </w:pPr>
      <w:r w:rsidRPr="004736CC">
        <w:t xml:space="preserve">ООО «Тестмаш» специализируется в области проектирования, изготовления, модернизации и обслуживания нестандартного промышленного оборудования. В зависимости от потребности наших клиентов мы предлагаем полный перечень услуг: от выработки оптимального </w:t>
      </w:r>
      <w:bookmarkStart w:id="2" w:name="_GoBack"/>
      <w:bookmarkEnd w:id="2"/>
      <w:r w:rsidRPr="0048549F">
        <w:t>технологического</w:t>
      </w:r>
      <w:r w:rsidRPr="004736CC">
        <w:t xml:space="preserve"> решения до его технического обеспечения и внедрения на предприятии клиента.</w:t>
      </w:r>
    </w:p>
    <w:p w:rsidR="004736CC" w:rsidRPr="004736CC" w:rsidRDefault="004736CC" w:rsidP="004736CC">
      <w:pPr>
        <w:spacing w:after="0" w:line="240" w:lineRule="auto"/>
        <w:jc w:val="both"/>
      </w:pPr>
    </w:p>
    <w:p w:rsidR="004736CC" w:rsidRPr="0048549F" w:rsidRDefault="004736CC" w:rsidP="004736CC">
      <w:pPr>
        <w:spacing w:after="0" w:line="240" w:lineRule="auto"/>
        <w:jc w:val="both"/>
      </w:pPr>
      <w:r w:rsidRPr="0048549F">
        <w:t>Основным профилем компании является автоматизация процесса сборки, испытаний изделий машиностроения, а также – ремонта и настройки промышленной трубопроводной арматуры. Опыт наших разработчиков позволяет гибко подходить к потребностям наших клиентов. В зависимости от объемов производства и характера выпускаемой клиентом продукции, мы можем предложить решение, выбранное из широкого спектра вариантов: от максимально бюджетной оснастки, с минимальной степенью автоматизации, до полностью автоматических установок, интегрированных во внутреннюю сеть предприятия.</w:t>
      </w:r>
    </w:p>
    <w:p w:rsidR="004736CC" w:rsidRPr="0048549F" w:rsidRDefault="004736CC" w:rsidP="004736CC">
      <w:pPr>
        <w:spacing w:after="0" w:line="240" w:lineRule="auto"/>
        <w:jc w:val="both"/>
      </w:pPr>
    </w:p>
    <w:p w:rsidR="004736CC" w:rsidRPr="004736CC" w:rsidRDefault="004736CC" w:rsidP="004736CC">
      <w:pPr>
        <w:spacing w:after="0" w:line="240" w:lineRule="auto"/>
        <w:jc w:val="both"/>
      </w:pPr>
      <w:r w:rsidRPr="0048549F">
        <w:t>С любыми вопросами Вы всегда можете обратиться по телефонам или электронной почте, указанным в разделе «контакты».</w:t>
      </w:r>
    </w:p>
    <w:sectPr w:rsidR="004736CC" w:rsidRPr="004736CC" w:rsidSect="00D4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vantGarde Bk BT [Rus by me]">
    <w:altName w:val="Segoe UI Semibold"/>
    <w:charset w:val="CC"/>
    <w:family w:val="swiss"/>
    <w:pitch w:val="variable"/>
    <w:sig w:usb0="00000001" w:usb1="100020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4AD2"/>
    <w:rsid w:val="00043BD3"/>
    <w:rsid w:val="00047A1D"/>
    <w:rsid w:val="000E1030"/>
    <w:rsid w:val="00254185"/>
    <w:rsid w:val="002C6B38"/>
    <w:rsid w:val="0030668A"/>
    <w:rsid w:val="00323CD7"/>
    <w:rsid w:val="003340ED"/>
    <w:rsid w:val="00344C73"/>
    <w:rsid w:val="003A76D8"/>
    <w:rsid w:val="004736CC"/>
    <w:rsid w:val="0048549F"/>
    <w:rsid w:val="005334C8"/>
    <w:rsid w:val="00544AD2"/>
    <w:rsid w:val="00567EB5"/>
    <w:rsid w:val="00585038"/>
    <w:rsid w:val="005900CB"/>
    <w:rsid w:val="0071194F"/>
    <w:rsid w:val="00712E6C"/>
    <w:rsid w:val="00713B2B"/>
    <w:rsid w:val="007750A9"/>
    <w:rsid w:val="007B379E"/>
    <w:rsid w:val="007C2EC0"/>
    <w:rsid w:val="00840DB5"/>
    <w:rsid w:val="008569FD"/>
    <w:rsid w:val="00886A0F"/>
    <w:rsid w:val="00893FCD"/>
    <w:rsid w:val="008C04FE"/>
    <w:rsid w:val="00A223B3"/>
    <w:rsid w:val="00A75A72"/>
    <w:rsid w:val="00A87714"/>
    <w:rsid w:val="00B310C7"/>
    <w:rsid w:val="00B40075"/>
    <w:rsid w:val="00CF2EFF"/>
    <w:rsid w:val="00D43DC9"/>
    <w:rsid w:val="00D802E6"/>
    <w:rsid w:val="00E13237"/>
    <w:rsid w:val="00EB7890"/>
    <w:rsid w:val="00ED6B5E"/>
    <w:rsid w:val="00F274C3"/>
    <w:rsid w:val="00F66AE1"/>
    <w:rsid w:val="00F7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4FE"/>
    <w:rPr>
      <w:color w:val="0000FF" w:themeColor="hyperlink"/>
      <w:u w:val="single"/>
    </w:rPr>
  </w:style>
  <w:style w:type="paragraph" w:customStyle="1" w:styleId="a4">
    <w:name w:val="Таблица текст"/>
    <w:basedOn w:val="a"/>
    <w:rsid w:val="008C04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74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274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274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74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74C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7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412293989" TargetMode="External"/><Relationship Id="rId5" Type="http://schemas.openxmlformats.org/officeDocument/2006/relationships/hyperlink" Target="mailto:testmash5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2023-08-17T13:38:00Z</dcterms:created>
  <dcterms:modified xsi:type="dcterms:W3CDTF">2023-08-18T12:02:00Z</dcterms:modified>
</cp:coreProperties>
</file>